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2A" w:rsidRDefault="00BA169A">
      <w:r>
        <w:rPr>
          <w:noProof/>
          <w:lang w:eastAsia="de-DE"/>
        </w:rPr>
        <w:drawing>
          <wp:inline distT="0" distB="0" distL="0" distR="0">
            <wp:extent cx="6590665" cy="523875"/>
            <wp:effectExtent l="19050" t="0" r="635" b="0"/>
            <wp:docPr id="4" name="Grafik 3" descr="1530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x157.jpg"/>
                    <pic:cNvPicPr/>
                  </pic:nvPicPr>
                  <pic:blipFill>
                    <a:blip r:embed="rId5" cstate="print"/>
                    <a:srcRect b="22535"/>
                    <a:stretch>
                      <a:fillRect/>
                    </a:stretch>
                  </pic:blipFill>
                  <pic:spPr>
                    <a:xfrm>
                      <a:off x="0" y="0"/>
                      <a:ext cx="6590665" cy="523875"/>
                    </a:xfrm>
                    <a:prstGeom prst="rect">
                      <a:avLst/>
                    </a:prstGeom>
                  </pic:spPr>
                </pic:pic>
              </a:graphicData>
            </a:graphic>
          </wp:inline>
        </w:drawing>
      </w:r>
    </w:p>
    <w:p w:rsidR="00DF73C0" w:rsidRPr="000137DC" w:rsidRDefault="00DF73C0" w:rsidP="000137DC">
      <w:pPr>
        <w:jc w:val="center"/>
        <w:rPr>
          <w:rFonts w:ascii="Arial" w:hAnsi="Arial" w:cs="Arial"/>
          <w:b/>
          <w:sz w:val="56"/>
          <w:szCs w:val="56"/>
        </w:rPr>
      </w:pPr>
      <w:r w:rsidRPr="000137DC">
        <w:rPr>
          <w:rFonts w:ascii="Arial" w:hAnsi="Arial" w:cs="Arial"/>
          <w:b/>
          <w:sz w:val="56"/>
          <w:szCs w:val="56"/>
        </w:rPr>
        <w:t>MEDIA –</w:t>
      </w:r>
      <w:r w:rsidR="00C15B35">
        <w:rPr>
          <w:rFonts w:ascii="Arial" w:hAnsi="Arial" w:cs="Arial"/>
          <w:b/>
          <w:sz w:val="56"/>
          <w:szCs w:val="56"/>
        </w:rPr>
        <w:t xml:space="preserve"> AKKRED</w:t>
      </w:r>
      <w:r w:rsidR="004A1D3A">
        <w:rPr>
          <w:rFonts w:ascii="Arial" w:hAnsi="Arial" w:cs="Arial"/>
          <w:b/>
          <w:sz w:val="56"/>
          <w:szCs w:val="56"/>
        </w:rPr>
        <w:t>I</w:t>
      </w:r>
      <w:r w:rsidRPr="000137DC">
        <w:rPr>
          <w:rFonts w:ascii="Arial" w:hAnsi="Arial" w:cs="Arial"/>
          <w:b/>
          <w:sz w:val="56"/>
          <w:szCs w:val="56"/>
        </w:rPr>
        <w:t>TIERUNG</w:t>
      </w:r>
    </w:p>
    <w:p w:rsidR="00DF73C0" w:rsidRPr="000137DC" w:rsidRDefault="00DF73C0" w:rsidP="00DF73C0">
      <w:pPr>
        <w:autoSpaceDE w:val="0"/>
        <w:autoSpaceDN w:val="0"/>
        <w:adjustRightInd w:val="0"/>
        <w:spacing w:after="0" w:line="240" w:lineRule="auto"/>
        <w:rPr>
          <w:rFonts w:ascii="Arial" w:hAnsi="Arial" w:cs="Arial"/>
          <w:color w:val="000000"/>
        </w:rPr>
      </w:pPr>
      <w:r w:rsidRPr="000137DC">
        <w:rPr>
          <w:rFonts w:ascii="Arial" w:hAnsi="Arial" w:cs="Arial"/>
          <w:color w:val="000000"/>
        </w:rPr>
        <w:t>Mit der Akkreditierung gewährt der Veranstalter den Medienvertretern Zutri</w:t>
      </w:r>
      <w:r w:rsidR="000137DC" w:rsidRPr="000137DC">
        <w:rPr>
          <w:rFonts w:ascii="Arial" w:hAnsi="Arial" w:cs="Arial"/>
          <w:color w:val="000000"/>
        </w:rPr>
        <w:t xml:space="preserve">tt zu Bereichen, die gefährlich </w:t>
      </w:r>
      <w:r w:rsidRPr="000137DC">
        <w:rPr>
          <w:rFonts w:ascii="Arial" w:hAnsi="Arial" w:cs="Arial"/>
          <w:color w:val="000000"/>
        </w:rPr>
        <w:t>sind und daher für sonstige Zuschauer gesperrt sind. Die Akkreditierun</w:t>
      </w:r>
      <w:r w:rsidR="000137DC" w:rsidRPr="000137DC">
        <w:rPr>
          <w:rFonts w:ascii="Arial" w:hAnsi="Arial" w:cs="Arial"/>
          <w:color w:val="000000"/>
        </w:rPr>
        <w:t xml:space="preserve">g, vor allem für Fotografen/TV, </w:t>
      </w:r>
      <w:r w:rsidRPr="000137DC">
        <w:rPr>
          <w:rFonts w:ascii="Arial" w:hAnsi="Arial" w:cs="Arial"/>
          <w:color w:val="000000"/>
        </w:rPr>
        <w:t>erleichtert journalistisch arbeitenden Kolleginnen und Kollegen die Arbeitsbeding</w:t>
      </w:r>
      <w:r w:rsidR="000137DC" w:rsidRPr="000137DC">
        <w:rPr>
          <w:rFonts w:ascii="Arial" w:hAnsi="Arial" w:cs="Arial"/>
          <w:color w:val="000000"/>
        </w:rPr>
        <w:t xml:space="preserve">ungen. Nur diesem Personenkreis </w:t>
      </w:r>
      <w:r w:rsidRPr="000137DC">
        <w:rPr>
          <w:rFonts w:ascii="Arial" w:hAnsi="Arial" w:cs="Arial"/>
          <w:color w:val="000000"/>
        </w:rPr>
        <w:t>kann der Veranstalter die Erlaubnis erteilen, sich nach Rücksprache mit den verantwortlichen Streckenpostenvor Ort, in ansonsten gesperrten Bereichen aufzuhalten.</w:t>
      </w:r>
    </w:p>
    <w:p w:rsidR="00DF73C0" w:rsidRPr="000137DC" w:rsidRDefault="00DF73C0" w:rsidP="00DF73C0">
      <w:pPr>
        <w:autoSpaceDE w:val="0"/>
        <w:autoSpaceDN w:val="0"/>
        <w:adjustRightInd w:val="0"/>
        <w:spacing w:after="0" w:line="240" w:lineRule="auto"/>
        <w:rPr>
          <w:rFonts w:ascii="Arial" w:hAnsi="Arial" w:cs="Arial"/>
          <w:color w:val="000000"/>
        </w:rPr>
      </w:pPr>
    </w:p>
    <w:p w:rsidR="00DF73C0" w:rsidRPr="000137DC" w:rsidRDefault="00DF73C0" w:rsidP="00DF73C0">
      <w:pPr>
        <w:autoSpaceDE w:val="0"/>
        <w:autoSpaceDN w:val="0"/>
        <w:adjustRightInd w:val="0"/>
        <w:spacing w:after="0" w:line="240" w:lineRule="auto"/>
        <w:rPr>
          <w:rFonts w:ascii="Arial" w:hAnsi="Arial" w:cs="Arial"/>
          <w:b/>
          <w:color w:val="000000"/>
        </w:rPr>
      </w:pPr>
      <w:r w:rsidRPr="000137DC">
        <w:rPr>
          <w:rFonts w:ascii="Arial" w:hAnsi="Arial" w:cs="Arial"/>
          <w:b/>
          <w:color w:val="000000"/>
        </w:rPr>
        <w:t>Eine Akkreditierung kann nur Personen erteilt werden, die einen Nachweis ihrer journalistischen</w:t>
      </w:r>
    </w:p>
    <w:p w:rsidR="00DF73C0" w:rsidRPr="000137DC" w:rsidRDefault="00DF73C0" w:rsidP="00DF73C0">
      <w:pPr>
        <w:autoSpaceDE w:val="0"/>
        <w:autoSpaceDN w:val="0"/>
        <w:adjustRightInd w:val="0"/>
        <w:spacing w:after="0" w:line="240" w:lineRule="auto"/>
        <w:rPr>
          <w:rFonts w:ascii="Arial" w:hAnsi="Arial" w:cs="Arial"/>
          <w:color w:val="000000"/>
        </w:rPr>
      </w:pPr>
      <w:r w:rsidRPr="000137DC">
        <w:rPr>
          <w:rFonts w:ascii="Arial" w:hAnsi="Arial" w:cs="Arial"/>
          <w:b/>
          <w:color w:val="000000"/>
        </w:rPr>
        <w:t>Arbeit erbringen.</w:t>
      </w:r>
    </w:p>
    <w:p w:rsidR="00DF73C0" w:rsidRPr="000137DC" w:rsidRDefault="00DF73C0" w:rsidP="00DF73C0">
      <w:pPr>
        <w:autoSpaceDE w:val="0"/>
        <w:autoSpaceDN w:val="0"/>
        <w:adjustRightInd w:val="0"/>
        <w:spacing w:after="0" w:line="240" w:lineRule="auto"/>
        <w:rPr>
          <w:rFonts w:ascii="Arial" w:hAnsi="Arial" w:cs="Arial"/>
          <w:color w:val="000000"/>
        </w:rPr>
      </w:pPr>
    </w:p>
    <w:p w:rsidR="00DF73C0" w:rsidRDefault="00DF73C0" w:rsidP="00DF73C0">
      <w:pPr>
        <w:autoSpaceDE w:val="0"/>
        <w:autoSpaceDN w:val="0"/>
        <w:adjustRightInd w:val="0"/>
        <w:spacing w:after="0" w:line="240" w:lineRule="auto"/>
        <w:rPr>
          <w:rFonts w:ascii="Arial" w:hAnsi="Arial" w:cs="Arial"/>
          <w:color w:val="000000"/>
        </w:rPr>
      </w:pPr>
      <w:r w:rsidRPr="000137DC">
        <w:rPr>
          <w:rFonts w:ascii="Arial" w:hAnsi="Arial" w:cs="Arial"/>
          <w:color w:val="000000"/>
        </w:rPr>
        <w:t>Eine Akkreditierung kann erteilt werden,</w:t>
      </w:r>
    </w:p>
    <w:p w:rsidR="000137DC" w:rsidRPr="000137DC" w:rsidRDefault="000137DC" w:rsidP="00DF73C0">
      <w:pPr>
        <w:autoSpaceDE w:val="0"/>
        <w:autoSpaceDN w:val="0"/>
        <w:adjustRightInd w:val="0"/>
        <w:spacing w:after="0" w:line="240" w:lineRule="auto"/>
        <w:rPr>
          <w:rFonts w:ascii="Arial" w:hAnsi="Arial" w:cs="Arial"/>
          <w:color w:val="000000"/>
        </w:rPr>
      </w:pPr>
    </w:p>
    <w:p w:rsidR="00DF73C0" w:rsidRPr="000137DC" w:rsidRDefault="00DF73C0" w:rsidP="00DF73C0">
      <w:pPr>
        <w:pStyle w:val="Listenabsatz"/>
        <w:numPr>
          <w:ilvl w:val="0"/>
          <w:numId w:val="1"/>
        </w:numPr>
        <w:autoSpaceDE w:val="0"/>
        <w:autoSpaceDN w:val="0"/>
        <w:adjustRightInd w:val="0"/>
        <w:spacing w:after="0" w:line="240" w:lineRule="auto"/>
        <w:rPr>
          <w:rFonts w:ascii="Arial" w:hAnsi="Arial" w:cs="Arial"/>
        </w:rPr>
      </w:pPr>
      <w:r w:rsidRPr="000137DC">
        <w:rPr>
          <w:rFonts w:ascii="Arial" w:hAnsi="Arial" w:cs="Arial"/>
          <w:color w:val="000000"/>
        </w:rPr>
        <w:t>wenn ein Presseausweis der anerkannten Verbände (</w:t>
      </w:r>
      <w:proofErr w:type="spellStart"/>
      <w:r w:rsidRPr="000137DC">
        <w:rPr>
          <w:rFonts w:ascii="Arial" w:hAnsi="Arial" w:cs="Arial"/>
          <w:color w:val="000000"/>
        </w:rPr>
        <w:t>dju</w:t>
      </w:r>
      <w:proofErr w:type="spellEnd"/>
      <w:r w:rsidRPr="000137DC">
        <w:rPr>
          <w:rFonts w:ascii="Arial" w:hAnsi="Arial" w:cs="Arial"/>
          <w:color w:val="000000"/>
        </w:rPr>
        <w:t xml:space="preserve">, </w:t>
      </w:r>
      <w:proofErr w:type="spellStart"/>
      <w:r w:rsidRPr="000137DC">
        <w:rPr>
          <w:rFonts w:ascii="Arial" w:hAnsi="Arial" w:cs="Arial"/>
          <w:color w:val="000000"/>
        </w:rPr>
        <w:t>djv</w:t>
      </w:r>
      <w:proofErr w:type="spellEnd"/>
      <w:r w:rsidRPr="000137DC">
        <w:rPr>
          <w:rFonts w:ascii="Arial" w:hAnsi="Arial" w:cs="Arial"/>
          <w:color w:val="000000"/>
        </w:rPr>
        <w:t xml:space="preserve">, </w:t>
      </w:r>
      <w:proofErr w:type="spellStart"/>
      <w:r w:rsidRPr="000137DC">
        <w:rPr>
          <w:rFonts w:ascii="Arial" w:hAnsi="Arial" w:cs="Arial"/>
          <w:color w:val="000000"/>
        </w:rPr>
        <w:t>VdM</w:t>
      </w:r>
      <w:proofErr w:type="spellEnd"/>
      <w:r w:rsidRPr="000137DC">
        <w:rPr>
          <w:rFonts w:ascii="Arial" w:hAnsi="Arial" w:cs="Arial"/>
          <w:color w:val="000000"/>
        </w:rPr>
        <w:t xml:space="preserve">, </w:t>
      </w:r>
      <w:proofErr w:type="spellStart"/>
      <w:r w:rsidRPr="000137DC">
        <w:rPr>
          <w:rFonts w:ascii="Arial" w:hAnsi="Arial" w:cs="Arial"/>
          <w:color w:val="000000"/>
        </w:rPr>
        <w:t>VdS</w:t>
      </w:r>
      <w:proofErr w:type="spellEnd"/>
      <w:r w:rsidRPr="000137DC">
        <w:rPr>
          <w:rFonts w:ascii="Arial" w:hAnsi="Arial" w:cs="Arial"/>
          <w:color w:val="000000"/>
        </w:rPr>
        <w:t>, AIPS, Verleger-Verbände) vorgelegt wird</w:t>
      </w:r>
    </w:p>
    <w:p w:rsidR="000137DC" w:rsidRDefault="000137DC" w:rsidP="00DF73C0">
      <w:pPr>
        <w:autoSpaceDE w:val="0"/>
        <w:autoSpaceDN w:val="0"/>
        <w:adjustRightInd w:val="0"/>
        <w:spacing w:after="0" w:line="240" w:lineRule="auto"/>
        <w:rPr>
          <w:rFonts w:ascii="Arial" w:hAnsi="Arial" w:cs="Arial"/>
          <w:color w:val="000000"/>
        </w:rPr>
      </w:pPr>
    </w:p>
    <w:p w:rsidR="00DF73C0" w:rsidRDefault="00DF73C0" w:rsidP="00DF73C0">
      <w:pPr>
        <w:autoSpaceDE w:val="0"/>
        <w:autoSpaceDN w:val="0"/>
        <w:adjustRightInd w:val="0"/>
        <w:spacing w:after="0" w:line="240" w:lineRule="auto"/>
        <w:rPr>
          <w:rFonts w:ascii="Arial" w:hAnsi="Arial" w:cs="Arial"/>
          <w:color w:val="000000"/>
        </w:rPr>
      </w:pPr>
      <w:r w:rsidRPr="000137DC">
        <w:rPr>
          <w:rFonts w:ascii="Arial" w:hAnsi="Arial" w:cs="Arial"/>
          <w:color w:val="000000"/>
        </w:rPr>
        <w:t>und/oder</w:t>
      </w:r>
    </w:p>
    <w:p w:rsidR="000137DC" w:rsidRPr="000137DC" w:rsidRDefault="000137DC" w:rsidP="00DF73C0">
      <w:pPr>
        <w:autoSpaceDE w:val="0"/>
        <w:autoSpaceDN w:val="0"/>
        <w:adjustRightInd w:val="0"/>
        <w:spacing w:after="0" w:line="240" w:lineRule="auto"/>
        <w:rPr>
          <w:rFonts w:ascii="Arial" w:hAnsi="Arial" w:cs="Arial"/>
          <w:color w:val="000000"/>
        </w:rPr>
      </w:pPr>
    </w:p>
    <w:p w:rsidR="00DF73C0" w:rsidRPr="000137DC" w:rsidRDefault="00DF73C0" w:rsidP="00DF73C0">
      <w:pPr>
        <w:pStyle w:val="Listenabsatz"/>
        <w:numPr>
          <w:ilvl w:val="0"/>
          <w:numId w:val="1"/>
        </w:numPr>
        <w:autoSpaceDE w:val="0"/>
        <w:autoSpaceDN w:val="0"/>
        <w:adjustRightInd w:val="0"/>
        <w:spacing w:after="0" w:line="240" w:lineRule="auto"/>
        <w:rPr>
          <w:rFonts w:ascii="Arial" w:hAnsi="Arial" w:cs="Arial"/>
          <w:color w:val="000000"/>
        </w:rPr>
      </w:pPr>
      <w:r w:rsidRPr="000137DC">
        <w:rPr>
          <w:rFonts w:ascii="Arial" w:hAnsi="Arial" w:cs="Arial"/>
          <w:color w:val="000000"/>
        </w:rPr>
        <w:t>wenn ein auf die Veranstaltung bezogener Redaktionsauftrag eines Presse-Mediums vorgelegt wird.</w:t>
      </w:r>
    </w:p>
    <w:p w:rsidR="00DF73C0" w:rsidRPr="000137DC" w:rsidRDefault="00DF73C0" w:rsidP="00DF73C0">
      <w:pPr>
        <w:pStyle w:val="Listenabsatz"/>
        <w:autoSpaceDE w:val="0"/>
        <w:autoSpaceDN w:val="0"/>
        <w:adjustRightInd w:val="0"/>
        <w:spacing w:after="0" w:line="240" w:lineRule="auto"/>
        <w:ind w:left="405"/>
        <w:rPr>
          <w:rFonts w:ascii="Arial" w:hAnsi="Arial" w:cs="Arial"/>
          <w:color w:val="000000"/>
        </w:rPr>
      </w:pPr>
      <w:r w:rsidRPr="000137DC">
        <w:rPr>
          <w:rFonts w:ascii="Arial" w:hAnsi="Arial" w:cs="Arial"/>
          <w:color w:val="000000"/>
        </w:rPr>
        <w:t xml:space="preserve">Aufträge von Foto-Agenturen, Pressebüros etc. werden nicht </w:t>
      </w:r>
      <w:r w:rsidR="00934728" w:rsidRPr="000137DC">
        <w:rPr>
          <w:rFonts w:ascii="Arial" w:hAnsi="Arial" w:cs="Arial"/>
          <w:color w:val="000000"/>
        </w:rPr>
        <w:t>akzeptiert</w:t>
      </w:r>
      <w:bookmarkStart w:id="0" w:name="_GoBack"/>
      <w:bookmarkEnd w:id="0"/>
      <w:r w:rsidRPr="000137DC">
        <w:rPr>
          <w:rFonts w:ascii="Arial" w:hAnsi="Arial" w:cs="Arial"/>
          <w:color w:val="000000"/>
        </w:rPr>
        <w:t>.</w:t>
      </w:r>
    </w:p>
    <w:p w:rsidR="000137DC" w:rsidRDefault="000137DC" w:rsidP="00DF73C0">
      <w:pPr>
        <w:autoSpaceDE w:val="0"/>
        <w:autoSpaceDN w:val="0"/>
        <w:adjustRightInd w:val="0"/>
        <w:spacing w:after="0" w:line="240" w:lineRule="auto"/>
        <w:rPr>
          <w:rFonts w:ascii="Arial" w:hAnsi="Arial" w:cs="Arial"/>
          <w:color w:val="000000"/>
        </w:rPr>
      </w:pPr>
    </w:p>
    <w:p w:rsidR="00DF73C0" w:rsidRDefault="00DF73C0" w:rsidP="00DF73C0">
      <w:pPr>
        <w:autoSpaceDE w:val="0"/>
        <w:autoSpaceDN w:val="0"/>
        <w:adjustRightInd w:val="0"/>
        <w:spacing w:after="0" w:line="240" w:lineRule="auto"/>
        <w:rPr>
          <w:rFonts w:ascii="Arial" w:hAnsi="Arial" w:cs="Arial"/>
          <w:color w:val="000000"/>
        </w:rPr>
      </w:pPr>
      <w:r w:rsidRPr="000137DC">
        <w:rPr>
          <w:rFonts w:ascii="Arial" w:hAnsi="Arial" w:cs="Arial"/>
          <w:color w:val="000000"/>
        </w:rPr>
        <w:t>und/oder</w:t>
      </w:r>
    </w:p>
    <w:p w:rsidR="000137DC" w:rsidRPr="000137DC" w:rsidRDefault="000137DC" w:rsidP="00DF73C0">
      <w:pPr>
        <w:autoSpaceDE w:val="0"/>
        <w:autoSpaceDN w:val="0"/>
        <w:adjustRightInd w:val="0"/>
        <w:spacing w:after="0" w:line="240" w:lineRule="auto"/>
        <w:rPr>
          <w:rFonts w:ascii="Arial" w:hAnsi="Arial" w:cs="Arial"/>
          <w:color w:val="000000"/>
        </w:rPr>
      </w:pPr>
    </w:p>
    <w:p w:rsidR="00DF73C0" w:rsidRPr="000137DC" w:rsidRDefault="000137DC" w:rsidP="000137DC">
      <w:pPr>
        <w:pStyle w:val="Listenabsatz"/>
        <w:numPr>
          <w:ilvl w:val="0"/>
          <w:numId w:val="1"/>
        </w:numPr>
        <w:autoSpaceDE w:val="0"/>
        <w:autoSpaceDN w:val="0"/>
        <w:adjustRightInd w:val="0"/>
        <w:spacing w:after="0" w:line="240" w:lineRule="auto"/>
        <w:rPr>
          <w:rFonts w:ascii="Arial" w:hAnsi="Arial" w:cs="Arial"/>
          <w:color w:val="000000"/>
        </w:rPr>
      </w:pPr>
      <w:r w:rsidRPr="000137DC">
        <w:rPr>
          <w:rFonts w:ascii="Arial" w:hAnsi="Arial" w:cs="Arial"/>
          <w:color w:val="000000"/>
        </w:rPr>
        <w:t>wenn Belege ü</w:t>
      </w:r>
      <w:r w:rsidR="00BA169A">
        <w:rPr>
          <w:rFonts w:ascii="Arial" w:hAnsi="Arial" w:cs="Arial"/>
          <w:color w:val="000000"/>
        </w:rPr>
        <w:t>ber die Berichterstattung der 4</w:t>
      </w:r>
      <w:r w:rsidR="004A1D3A">
        <w:rPr>
          <w:rFonts w:ascii="Arial" w:hAnsi="Arial" w:cs="Arial"/>
          <w:color w:val="000000"/>
        </w:rPr>
        <w:t>4</w:t>
      </w:r>
      <w:r w:rsidR="00BA169A">
        <w:rPr>
          <w:rFonts w:ascii="Arial" w:hAnsi="Arial" w:cs="Arial"/>
          <w:color w:val="000000"/>
        </w:rPr>
        <w:t>. ADAC Saarland Rallye 201</w:t>
      </w:r>
      <w:r w:rsidR="004A1D3A">
        <w:rPr>
          <w:rFonts w:ascii="Arial" w:hAnsi="Arial" w:cs="Arial"/>
          <w:color w:val="000000"/>
        </w:rPr>
        <w:t>6</w:t>
      </w:r>
      <w:r w:rsidRPr="000137DC">
        <w:rPr>
          <w:rFonts w:ascii="Arial" w:hAnsi="Arial" w:cs="Arial"/>
          <w:color w:val="000000"/>
        </w:rPr>
        <w:t xml:space="preserve"> vorgelegt werden.</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Pr="000137DC" w:rsidRDefault="000137DC" w:rsidP="000137DC">
      <w:pPr>
        <w:autoSpaceDE w:val="0"/>
        <w:autoSpaceDN w:val="0"/>
        <w:adjustRightInd w:val="0"/>
        <w:spacing w:after="0" w:line="240" w:lineRule="auto"/>
        <w:rPr>
          <w:rFonts w:ascii="Arial" w:hAnsi="Arial" w:cs="Arial"/>
          <w:b/>
          <w:color w:val="000000"/>
          <w:sz w:val="24"/>
          <w:szCs w:val="24"/>
        </w:rPr>
      </w:pPr>
      <w:r w:rsidRPr="000137DC">
        <w:rPr>
          <w:rFonts w:ascii="Arial" w:hAnsi="Arial" w:cs="Arial"/>
          <w:b/>
          <w:color w:val="000000"/>
          <w:sz w:val="24"/>
          <w:szCs w:val="24"/>
        </w:rPr>
        <w:t>Besonderheiten:</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Pr="000137DC" w:rsidRDefault="000137DC" w:rsidP="000137DC">
      <w:pPr>
        <w:autoSpaceDE w:val="0"/>
        <w:autoSpaceDN w:val="0"/>
        <w:adjustRightInd w:val="0"/>
        <w:spacing w:after="0" w:line="240" w:lineRule="auto"/>
        <w:rPr>
          <w:rFonts w:ascii="Arial" w:hAnsi="Arial" w:cs="Arial"/>
          <w:color w:val="000000"/>
        </w:rPr>
      </w:pPr>
      <w:r w:rsidRPr="000137DC">
        <w:rPr>
          <w:rFonts w:ascii="Arial" w:hAnsi="Arial" w:cs="Arial"/>
          <w:color w:val="000000"/>
        </w:rPr>
        <w:t>Für die Erteilung einer Foto-Akkreditierung ist zwingend die Vorlage von Belegen vorhergegangener Veröffentlichungen mit eindeutigem Urhebernachweis erforderlich. Für Fotoagenturen und Redaktionsbüros gelten die Regeln für Printmedien. Journalisten elektronischer Medien werden wie Journalisten von Printmedien behandelt. Sie können akkreditiert werden, wenn eine eigene redaktionelle Berichterstattung erfolgt und Art und Umfang der Berichterstattung journalistischen Maßstäben genügen.</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Pr="000137DC" w:rsidRDefault="000137DC" w:rsidP="000137DC">
      <w:pPr>
        <w:autoSpaceDE w:val="0"/>
        <w:autoSpaceDN w:val="0"/>
        <w:adjustRightInd w:val="0"/>
        <w:spacing w:after="0" w:line="240" w:lineRule="auto"/>
        <w:jc w:val="center"/>
        <w:rPr>
          <w:rFonts w:ascii="Arial" w:hAnsi="Arial" w:cs="Arial"/>
          <w:b/>
          <w:color w:val="000000"/>
          <w:sz w:val="24"/>
          <w:szCs w:val="24"/>
        </w:rPr>
      </w:pPr>
      <w:r w:rsidRPr="000137DC">
        <w:rPr>
          <w:rFonts w:ascii="Arial" w:hAnsi="Arial" w:cs="Arial"/>
          <w:b/>
          <w:color w:val="000000"/>
          <w:sz w:val="24"/>
          <w:szCs w:val="24"/>
        </w:rPr>
        <w:t>Kommerziell arbeitende Fotografen bzw. Video-Teams können nicht akkreditiert werden!</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Pr="000137DC" w:rsidRDefault="000137DC" w:rsidP="000137DC">
      <w:pPr>
        <w:autoSpaceDE w:val="0"/>
        <w:autoSpaceDN w:val="0"/>
        <w:adjustRightInd w:val="0"/>
        <w:spacing w:after="0" w:line="240" w:lineRule="auto"/>
        <w:rPr>
          <w:rFonts w:ascii="Arial" w:hAnsi="Arial" w:cs="Arial"/>
          <w:color w:val="000000"/>
        </w:rPr>
      </w:pPr>
      <w:r w:rsidRPr="000137DC">
        <w:rPr>
          <w:rFonts w:ascii="Arial" w:hAnsi="Arial" w:cs="Arial"/>
          <w:color w:val="000000"/>
        </w:rPr>
        <w:t>Auf Anfrage kann eine Drehgenehmigung beim Veranstalter beantragt werden. Diese Drehgenehmigung</w:t>
      </w:r>
    </w:p>
    <w:p w:rsidR="000137DC" w:rsidRPr="000137DC" w:rsidRDefault="000137DC" w:rsidP="000137DC">
      <w:pPr>
        <w:autoSpaceDE w:val="0"/>
        <w:autoSpaceDN w:val="0"/>
        <w:adjustRightInd w:val="0"/>
        <w:spacing w:after="0" w:line="240" w:lineRule="auto"/>
        <w:rPr>
          <w:rFonts w:ascii="Arial" w:hAnsi="Arial" w:cs="Arial"/>
          <w:color w:val="000000"/>
        </w:rPr>
      </w:pPr>
      <w:r w:rsidRPr="000137DC">
        <w:rPr>
          <w:rFonts w:ascii="Arial" w:hAnsi="Arial" w:cs="Arial"/>
          <w:color w:val="000000"/>
        </w:rPr>
        <w:t>stellt keine Akkreditierung dar und bedingt keine Sonderrechte gegenüber normalen Zuschauern. Ohne</w:t>
      </w:r>
    </w:p>
    <w:p w:rsidR="000137DC" w:rsidRPr="000137DC" w:rsidRDefault="000137DC" w:rsidP="000137DC">
      <w:pPr>
        <w:autoSpaceDE w:val="0"/>
        <w:autoSpaceDN w:val="0"/>
        <w:adjustRightInd w:val="0"/>
        <w:spacing w:after="0" w:line="240" w:lineRule="auto"/>
        <w:rPr>
          <w:rFonts w:ascii="Arial" w:hAnsi="Arial" w:cs="Arial"/>
          <w:color w:val="000000"/>
        </w:rPr>
      </w:pPr>
      <w:r w:rsidRPr="000137DC">
        <w:rPr>
          <w:rFonts w:ascii="Arial" w:hAnsi="Arial" w:cs="Arial"/>
          <w:color w:val="000000"/>
        </w:rPr>
        <w:t>gültige Akkreditierung gestattet der ATC Merzig e.V. im ADAC keine komm</w:t>
      </w:r>
      <w:r>
        <w:rPr>
          <w:rFonts w:ascii="Arial" w:hAnsi="Arial" w:cs="Arial"/>
          <w:color w:val="000000"/>
        </w:rPr>
        <w:t>erzielle Nutzung von Foto- und/</w:t>
      </w:r>
      <w:r w:rsidRPr="000137DC">
        <w:rPr>
          <w:rFonts w:ascii="Arial" w:hAnsi="Arial" w:cs="Arial"/>
          <w:color w:val="000000"/>
        </w:rPr>
        <w:t>oder Filmmat</w:t>
      </w:r>
      <w:r w:rsidR="00BA169A">
        <w:rPr>
          <w:rFonts w:ascii="Arial" w:hAnsi="Arial" w:cs="Arial"/>
          <w:color w:val="000000"/>
        </w:rPr>
        <w:t>erial der 4</w:t>
      </w:r>
      <w:r w:rsidR="004A1D3A">
        <w:rPr>
          <w:rFonts w:ascii="Arial" w:hAnsi="Arial" w:cs="Arial"/>
          <w:color w:val="000000"/>
        </w:rPr>
        <w:t>4. ADAC Saarland Rallye 2016</w:t>
      </w:r>
      <w:r w:rsidRPr="000137DC">
        <w:rPr>
          <w:rFonts w:ascii="Arial" w:hAnsi="Arial" w:cs="Arial"/>
          <w:color w:val="000000"/>
        </w:rPr>
        <w:t>.</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Pr="000137DC" w:rsidRDefault="000137DC" w:rsidP="000137DC">
      <w:pPr>
        <w:autoSpaceDE w:val="0"/>
        <w:autoSpaceDN w:val="0"/>
        <w:adjustRightInd w:val="0"/>
        <w:spacing w:after="0" w:line="240" w:lineRule="auto"/>
        <w:rPr>
          <w:rFonts w:ascii="Arial" w:hAnsi="Arial" w:cs="Arial"/>
          <w:color w:val="000000"/>
        </w:rPr>
      </w:pPr>
      <w:r w:rsidRPr="000137DC">
        <w:rPr>
          <w:rFonts w:ascii="Arial" w:hAnsi="Arial" w:cs="Arial"/>
          <w:color w:val="000000"/>
        </w:rPr>
        <w:t>Für Fotografen werden Pressewesten ausgegeben, für die ein Pfand in Höhe von 20.- Euro zu hinterlegen ist. Diese Westen sind Bestandteil der Akkreditierung.</w:t>
      </w:r>
    </w:p>
    <w:p w:rsidR="000137DC" w:rsidRPr="000137DC" w:rsidRDefault="000137DC" w:rsidP="000137DC">
      <w:pPr>
        <w:autoSpaceDE w:val="0"/>
        <w:autoSpaceDN w:val="0"/>
        <w:adjustRightInd w:val="0"/>
        <w:spacing w:after="0" w:line="240" w:lineRule="auto"/>
        <w:rPr>
          <w:rFonts w:ascii="Arial" w:hAnsi="Arial" w:cs="Arial"/>
          <w:color w:val="000000"/>
        </w:rPr>
      </w:pPr>
    </w:p>
    <w:p w:rsidR="000137DC" w:rsidRDefault="000137DC" w:rsidP="000137DC">
      <w:pPr>
        <w:autoSpaceDE w:val="0"/>
        <w:autoSpaceDN w:val="0"/>
        <w:adjustRightInd w:val="0"/>
        <w:spacing w:after="0" w:line="240" w:lineRule="auto"/>
        <w:rPr>
          <w:rFonts w:ascii="Arial" w:hAnsi="Arial" w:cs="Arial"/>
          <w:b/>
          <w:color w:val="000000"/>
        </w:rPr>
      </w:pPr>
      <w:r w:rsidRPr="000137DC">
        <w:rPr>
          <w:rFonts w:ascii="Arial" w:hAnsi="Arial" w:cs="Arial"/>
          <w:b/>
          <w:color w:val="000000"/>
        </w:rPr>
        <w:t>Eine Entscheidung über die Erteilung einer Akkreditierung trifft ausnahmslos der Veranstalter!</w:t>
      </w:r>
    </w:p>
    <w:p w:rsidR="00EB01A3" w:rsidRDefault="00EB01A3" w:rsidP="000137DC">
      <w:pPr>
        <w:autoSpaceDE w:val="0"/>
        <w:autoSpaceDN w:val="0"/>
        <w:adjustRightInd w:val="0"/>
        <w:spacing w:after="0" w:line="240" w:lineRule="auto"/>
        <w:rPr>
          <w:rFonts w:ascii="Arial" w:hAnsi="Arial" w:cs="Arial"/>
          <w:b/>
          <w:color w:val="000000"/>
        </w:rPr>
      </w:pPr>
    </w:p>
    <w:p w:rsidR="00EB01A3" w:rsidRDefault="00EB01A3" w:rsidP="00EB01A3">
      <w:pPr>
        <w:autoSpaceDE w:val="0"/>
        <w:autoSpaceDN w:val="0"/>
        <w:adjustRightInd w:val="0"/>
        <w:spacing w:after="0" w:line="240" w:lineRule="auto"/>
        <w:jc w:val="center"/>
        <w:rPr>
          <w:rFonts w:ascii="Arial" w:hAnsi="Arial" w:cs="Arial"/>
          <w:b/>
          <w:color w:val="000000"/>
          <w:sz w:val="32"/>
          <w:szCs w:val="32"/>
        </w:rPr>
      </w:pPr>
      <w:r w:rsidRPr="00EB01A3">
        <w:rPr>
          <w:rFonts w:ascii="Arial" w:hAnsi="Arial" w:cs="Arial"/>
          <w:b/>
          <w:color w:val="000000"/>
          <w:sz w:val="32"/>
          <w:szCs w:val="32"/>
        </w:rPr>
        <w:t>Der Einsatz von Drohnen ist nicht gestattet!</w:t>
      </w:r>
    </w:p>
    <w:p w:rsidR="00645B41" w:rsidRDefault="00645B41" w:rsidP="00EB01A3">
      <w:pPr>
        <w:autoSpaceDE w:val="0"/>
        <w:autoSpaceDN w:val="0"/>
        <w:adjustRightInd w:val="0"/>
        <w:spacing w:after="0" w:line="240" w:lineRule="auto"/>
        <w:jc w:val="center"/>
        <w:rPr>
          <w:rFonts w:ascii="Arial" w:hAnsi="Arial" w:cs="Arial"/>
          <w:b/>
          <w:color w:val="000000"/>
          <w:sz w:val="32"/>
          <w:szCs w:val="32"/>
        </w:rPr>
      </w:pPr>
    </w:p>
    <w:p w:rsidR="00645B41" w:rsidRPr="00EB01A3" w:rsidRDefault="00645B41" w:rsidP="00EB01A3">
      <w:pPr>
        <w:autoSpaceDE w:val="0"/>
        <w:autoSpaceDN w:val="0"/>
        <w:adjustRightInd w:val="0"/>
        <w:spacing w:after="0" w:line="240" w:lineRule="auto"/>
        <w:jc w:val="center"/>
        <w:rPr>
          <w:rFonts w:ascii="Arial" w:hAnsi="Arial" w:cs="Arial"/>
          <w:b/>
          <w:color w:val="000000"/>
          <w:sz w:val="32"/>
          <w:szCs w:val="32"/>
        </w:rPr>
      </w:pPr>
    </w:p>
    <w:p w:rsidR="000137DC" w:rsidRDefault="000137DC" w:rsidP="000137DC">
      <w:pPr>
        <w:autoSpaceDE w:val="0"/>
        <w:autoSpaceDN w:val="0"/>
        <w:adjustRightInd w:val="0"/>
        <w:spacing w:after="0" w:line="240" w:lineRule="auto"/>
        <w:rPr>
          <w:rFonts w:ascii="Arial" w:hAnsi="Arial" w:cs="Arial"/>
          <w:b/>
          <w:color w:val="000000"/>
        </w:rPr>
      </w:pPr>
    </w:p>
    <w:p w:rsidR="000137DC" w:rsidRDefault="000137DC" w:rsidP="000137DC">
      <w:pPr>
        <w:autoSpaceDE w:val="0"/>
        <w:autoSpaceDN w:val="0"/>
        <w:adjustRightInd w:val="0"/>
        <w:spacing w:after="0" w:line="240" w:lineRule="auto"/>
        <w:rPr>
          <w:rFonts w:ascii="Arial" w:hAnsi="Arial" w:cs="Arial"/>
          <w:b/>
          <w:color w:val="000000"/>
        </w:rPr>
      </w:pPr>
    </w:p>
    <w:p w:rsidR="00BA169A" w:rsidRDefault="00BA169A" w:rsidP="000137DC">
      <w:pPr>
        <w:autoSpaceDE w:val="0"/>
        <w:autoSpaceDN w:val="0"/>
        <w:adjustRightInd w:val="0"/>
        <w:spacing w:after="0" w:line="240" w:lineRule="auto"/>
        <w:rPr>
          <w:rFonts w:ascii="Arial" w:hAnsi="Arial" w:cs="Arial"/>
          <w:b/>
          <w:color w:val="000000"/>
        </w:rPr>
      </w:pPr>
    </w:p>
    <w:p w:rsidR="000137DC" w:rsidRDefault="000137DC" w:rsidP="000137DC">
      <w:pPr>
        <w:autoSpaceDE w:val="0"/>
        <w:autoSpaceDN w:val="0"/>
        <w:adjustRightInd w:val="0"/>
        <w:spacing w:after="0" w:line="240" w:lineRule="auto"/>
        <w:rPr>
          <w:rFonts w:ascii="Arial" w:hAnsi="Arial" w:cs="Arial"/>
          <w:b/>
          <w:color w:val="000000"/>
        </w:rPr>
      </w:pPr>
    </w:p>
    <w:p w:rsidR="00C15B35" w:rsidRDefault="00BA169A" w:rsidP="000137DC">
      <w:pPr>
        <w:autoSpaceDE w:val="0"/>
        <w:autoSpaceDN w:val="0"/>
        <w:adjustRightInd w:val="0"/>
        <w:spacing w:after="0" w:line="240" w:lineRule="auto"/>
        <w:rPr>
          <w:rFonts w:ascii="Arial" w:hAnsi="Arial" w:cs="Arial"/>
          <w:b/>
          <w:color w:val="000000"/>
        </w:rPr>
      </w:pPr>
      <w:r>
        <w:rPr>
          <w:rFonts w:ascii="Arial" w:hAnsi="Arial" w:cs="Arial"/>
          <w:b/>
          <w:noProof/>
          <w:color w:val="000000"/>
          <w:lang w:eastAsia="de-DE"/>
        </w:rPr>
        <w:lastRenderedPageBreak/>
        <w:drawing>
          <wp:inline distT="0" distB="0" distL="0" distR="0">
            <wp:extent cx="6400800" cy="514761"/>
            <wp:effectExtent l="19050" t="0" r="0" b="0"/>
            <wp:docPr id="5" name="Grafik 4" descr="1530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x157.jpg"/>
                    <pic:cNvPicPr/>
                  </pic:nvPicPr>
                  <pic:blipFill>
                    <a:blip r:embed="rId5" cstate="print"/>
                    <a:srcRect b="21677"/>
                    <a:stretch>
                      <a:fillRect/>
                    </a:stretch>
                  </pic:blipFill>
                  <pic:spPr>
                    <a:xfrm>
                      <a:off x="0" y="0"/>
                      <a:ext cx="6400800" cy="514761"/>
                    </a:xfrm>
                    <a:prstGeom prst="rect">
                      <a:avLst/>
                    </a:prstGeom>
                  </pic:spPr>
                </pic:pic>
              </a:graphicData>
            </a:graphic>
          </wp:inline>
        </w:drawing>
      </w:r>
    </w:p>
    <w:p w:rsidR="00C15B35" w:rsidRDefault="00C15B35" w:rsidP="000137DC">
      <w:pPr>
        <w:autoSpaceDE w:val="0"/>
        <w:autoSpaceDN w:val="0"/>
        <w:adjustRightInd w:val="0"/>
        <w:spacing w:after="0" w:line="240" w:lineRule="auto"/>
        <w:rPr>
          <w:rFonts w:ascii="Arial" w:hAnsi="Arial" w:cs="Arial"/>
          <w:b/>
          <w:color w:val="000000"/>
        </w:rPr>
      </w:pPr>
    </w:p>
    <w:tbl>
      <w:tblPr>
        <w:tblStyle w:val="Tabellengitternetz"/>
        <w:tblW w:w="0" w:type="auto"/>
        <w:tblLook w:val="04A0"/>
      </w:tblPr>
      <w:tblGrid>
        <w:gridCol w:w="5097"/>
        <w:gridCol w:w="5098"/>
      </w:tblGrid>
      <w:tr w:rsidR="000137DC" w:rsidTr="000137DC">
        <w:tc>
          <w:tcPr>
            <w:tcW w:w="10195" w:type="dxa"/>
            <w:gridSpan w:val="2"/>
          </w:tcPr>
          <w:p w:rsidR="000137DC" w:rsidRPr="00C15B35" w:rsidRDefault="000137DC" w:rsidP="00C15B35">
            <w:pPr>
              <w:autoSpaceDE w:val="0"/>
              <w:autoSpaceDN w:val="0"/>
              <w:adjustRightInd w:val="0"/>
              <w:jc w:val="center"/>
              <w:rPr>
                <w:rFonts w:ascii="Arial" w:hAnsi="Arial" w:cs="Arial"/>
                <w:b/>
                <w:color w:val="000000"/>
                <w:sz w:val="44"/>
                <w:szCs w:val="44"/>
              </w:rPr>
            </w:pPr>
            <w:r w:rsidRPr="00C15B35">
              <w:rPr>
                <w:rFonts w:ascii="Arial" w:hAnsi="Arial" w:cs="Arial"/>
                <w:b/>
                <w:color w:val="000000"/>
                <w:sz w:val="44"/>
                <w:szCs w:val="44"/>
              </w:rPr>
              <w:t>PRESSE / MEDIA AKKRED</w:t>
            </w:r>
            <w:r w:rsidR="004A1D3A">
              <w:rPr>
                <w:rFonts w:ascii="Arial" w:hAnsi="Arial" w:cs="Arial"/>
                <w:b/>
                <w:color w:val="000000"/>
                <w:sz w:val="44"/>
                <w:szCs w:val="44"/>
              </w:rPr>
              <w:t>I</w:t>
            </w:r>
            <w:r w:rsidR="00C15B35" w:rsidRPr="00C15B35">
              <w:rPr>
                <w:rFonts w:ascii="Arial" w:hAnsi="Arial" w:cs="Arial"/>
                <w:b/>
                <w:color w:val="000000"/>
                <w:sz w:val="44"/>
                <w:szCs w:val="44"/>
              </w:rPr>
              <w:t>TIERUNG</w:t>
            </w:r>
          </w:p>
          <w:p w:rsidR="00C15B35" w:rsidRDefault="00C15B35" w:rsidP="000137DC">
            <w:pPr>
              <w:autoSpaceDE w:val="0"/>
              <w:autoSpaceDN w:val="0"/>
              <w:adjustRightInd w:val="0"/>
              <w:rPr>
                <w:rFonts w:ascii="Arial" w:hAnsi="Arial" w:cs="Arial"/>
                <w:b/>
                <w:color w:val="000000"/>
              </w:rPr>
            </w:pPr>
          </w:p>
          <w:p w:rsidR="00C15B35" w:rsidRDefault="00C15B35" w:rsidP="000137DC">
            <w:pPr>
              <w:autoSpaceDE w:val="0"/>
              <w:autoSpaceDN w:val="0"/>
              <w:adjustRightInd w:val="0"/>
              <w:rPr>
                <w:rFonts w:ascii="Arial" w:hAnsi="Arial" w:cs="Arial"/>
                <w:b/>
                <w:color w:val="000000"/>
              </w:rPr>
            </w:pPr>
          </w:p>
        </w:tc>
      </w:tr>
      <w:tr w:rsidR="00C15B35" w:rsidTr="00AA5892">
        <w:tc>
          <w:tcPr>
            <w:tcW w:w="5097" w:type="dxa"/>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 xml:space="preserve">Name / </w:t>
            </w:r>
            <w:proofErr w:type="spellStart"/>
            <w:r w:rsidRPr="00C15B35">
              <w:rPr>
                <w:rFonts w:ascii="Arial" w:hAnsi="Arial" w:cs="Arial"/>
                <w:b/>
                <w:color w:val="808080" w:themeColor="background1" w:themeShade="80"/>
              </w:rPr>
              <w:t>surname</w:t>
            </w:r>
            <w:proofErr w:type="spellEnd"/>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tc>
        <w:tc>
          <w:tcPr>
            <w:tcW w:w="5098" w:type="dxa"/>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 xml:space="preserve">Vorname / </w:t>
            </w:r>
            <w:proofErr w:type="spellStart"/>
            <w:r w:rsidRPr="00C15B35">
              <w:rPr>
                <w:rFonts w:ascii="Arial" w:hAnsi="Arial" w:cs="Arial"/>
                <w:b/>
                <w:color w:val="808080" w:themeColor="background1" w:themeShade="80"/>
              </w:rPr>
              <w:t>firstname</w:t>
            </w:r>
            <w:proofErr w:type="spellEnd"/>
          </w:p>
        </w:tc>
      </w:tr>
      <w:tr w:rsidR="00C15B35" w:rsidTr="00F263D6">
        <w:tc>
          <w:tcPr>
            <w:tcW w:w="10195" w:type="dxa"/>
            <w:gridSpan w:val="2"/>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 xml:space="preserve">Straße + Hausnummer / Street + </w:t>
            </w:r>
            <w:proofErr w:type="spellStart"/>
            <w:r w:rsidRPr="00C15B35">
              <w:rPr>
                <w:rFonts w:ascii="Arial" w:hAnsi="Arial" w:cs="Arial"/>
                <w:b/>
                <w:color w:val="808080" w:themeColor="background1" w:themeShade="80"/>
              </w:rPr>
              <w:t>No</w:t>
            </w:r>
            <w:proofErr w:type="spellEnd"/>
            <w:r w:rsidRPr="00C15B35">
              <w:rPr>
                <w:rFonts w:ascii="Arial" w:hAnsi="Arial" w:cs="Arial"/>
                <w:b/>
                <w:color w:val="808080" w:themeColor="background1" w:themeShade="80"/>
              </w:rPr>
              <w:t>.</w:t>
            </w: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tc>
      </w:tr>
      <w:tr w:rsidR="00C15B35" w:rsidTr="00716C41">
        <w:tc>
          <w:tcPr>
            <w:tcW w:w="10195" w:type="dxa"/>
            <w:gridSpan w:val="2"/>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 xml:space="preserve">PLZ + Wohnort / </w:t>
            </w:r>
            <w:proofErr w:type="spellStart"/>
            <w:r w:rsidRPr="00C15B35">
              <w:rPr>
                <w:rFonts w:ascii="Arial" w:hAnsi="Arial" w:cs="Arial"/>
                <w:b/>
                <w:color w:val="808080" w:themeColor="background1" w:themeShade="80"/>
              </w:rPr>
              <w:t>Postal</w:t>
            </w:r>
            <w:proofErr w:type="spellEnd"/>
            <w:r w:rsidRPr="00C15B35">
              <w:rPr>
                <w:rFonts w:ascii="Arial" w:hAnsi="Arial" w:cs="Arial"/>
                <w:b/>
                <w:color w:val="808080" w:themeColor="background1" w:themeShade="80"/>
              </w:rPr>
              <w:t xml:space="preserve"> Code + Town</w:t>
            </w: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tc>
      </w:tr>
      <w:tr w:rsidR="00C15B35" w:rsidTr="000C7BAC">
        <w:tc>
          <w:tcPr>
            <w:tcW w:w="10195" w:type="dxa"/>
            <w:gridSpan w:val="2"/>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Telefon / Phone</w:t>
            </w: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tc>
      </w:tr>
      <w:tr w:rsidR="00C15B35" w:rsidTr="00716C41">
        <w:tc>
          <w:tcPr>
            <w:tcW w:w="10195" w:type="dxa"/>
            <w:gridSpan w:val="2"/>
          </w:tcPr>
          <w:p w:rsidR="00C15B35" w:rsidRPr="00C15B35" w:rsidRDefault="00C15B35" w:rsidP="000137DC">
            <w:pPr>
              <w:autoSpaceDE w:val="0"/>
              <w:autoSpaceDN w:val="0"/>
              <w:adjustRightInd w:val="0"/>
              <w:rPr>
                <w:rFonts w:ascii="Arial" w:hAnsi="Arial" w:cs="Arial"/>
                <w:b/>
                <w:color w:val="808080" w:themeColor="background1" w:themeShade="80"/>
              </w:rPr>
            </w:pPr>
            <w:r w:rsidRPr="00C15B35">
              <w:rPr>
                <w:rFonts w:ascii="Arial" w:hAnsi="Arial" w:cs="Arial"/>
                <w:b/>
                <w:color w:val="808080" w:themeColor="background1" w:themeShade="80"/>
              </w:rPr>
              <w:t>Email / email</w:t>
            </w: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p w:rsidR="00C15B35" w:rsidRPr="00C15B35" w:rsidRDefault="00C15B35" w:rsidP="000137DC">
            <w:pPr>
              <w:autoSpaceDE w:val="0"/>
              <w:autoSpaceDN w:val="0"/>
              <w:adjustRightInd w:val="0"/>
              <w:rPr>
                <w:rFonts w:ascii="Arial" w:hAnsi="Arial" w:cs="Arial"/>
                <w:b/>
                <w:color w:val="808080" w:themeColor="background1" w:themeShade="80"/>
              </w:rPr>
            </w:pPr>
          </w:p>
        </w:tc>
      </w:tr>
      <w:tr w:rsidR="00C15B35" w:rsidTr="00716C41">
        <w:tc>
          <w:tcPr>
            <w:tcW w:w="10195" w:type="dxa"/>
            <w:gridSpan w:val="2"/>
          </w:tcPr>
          <w:p w:rsidR="00C15B35" w:rsidRPr="00C15B35" w:rsidRDefault="00C15B35" w:rsidP="000137DC">
            <w:pPr>
              <w:autoSpaceDE w:val="0"/>
              <w:autoSpaceDN w:val="0"/>
              <w:adjustRightInd w:val="0"/>
              <w:rPr>
                <w:rFonts w:ascii="Wingdings" w:hAnsi="Wingdings" w:cs="Arial"/>
                <w:b/>
                <w:color w:val="000000"/>
                <w:sz w:val="36"/>
                <w:szCs w:val="36"/>
              </w:rPr>
            </w:pPr>
            <w:r w:rsidRPr="00C15B35">
              <w:rPr>
                <w:rFonts w:ascii="Wingdings" w:hAnsi="Wingdings" w:cs="Arial"/>
                <w:b/>
                <w:color w:val="000000"/>
                <w:sz w:val="36"/>
                <w:szCs w:val="36"/>
              </w:rPr>
              <w:t></w:t>
            </w:r>
            <w:r w:rsidRPr="00C15B35">
              <w:rPr>
                <w:rFonts w:ascii="Wingdings" w:hAnsi="Wingdings" w:cs="Arial"/>
                <w:b/>
                <w:color w:val="000000"/>
                <w:sz w:val="36"/>
                <w:szCs w:val="36"/>
              </w:rPr>
              <w:t></w:t>
            </w:r>
            <w:r w:rsidRPr="00C15B35">
              <w:rPr>
                <w:rFonts w:ascii="Arial" w:hAnsi="Arial" w:cs="Arial"/>
                <w:b/>
                <w:color w:val="000000"/>
                <w:sz w:val="36"/>
                <w:szCs w:val="36"/>
              </w:rPr>
              <w:t xml:space="preserve">Journalist  </w:t>
            </w:r>
            <w:r w:rsidRPr="00C15B35">
              <w:rPr>
                <w:rFonts w:ascii="Wingdings" w:hAnsi="Wingdings" w:cs="Arial"/>
                <w:b/>
                <w:color w:val="000000"/>
                <w:sz w:val="36"/>
                <w:szCs w:val="36"/>
              </w:rPr>
              <w:t></w:t>
            </w:r>
            <w:r w:rsidRPr="00C15B35">
              <w:rPr>
                <w:rFonts w:ascii="Wingdings" w:hAnsi="Wingdings" w:cs="Arial"/>
                <w:b/>
                <w:color w:val="000000"/>
                <w:sz w:val="36"/>
                <w:szCs w:val="36"/>
              </w:rPr>
              <w:t></w:t>
            </w:r>
            <w:r w:rsidRPr="00C15B35">
              <w:rPr>
                <w:rFonts w:ascii="Arial" w:hAnsi="Arial" w:cs="Arial"/>
                <w:b/>
                <w:color w:val="000000"/>
                <w:sz w:val="36"/>
                <w:szCs w:val="36"/>
              </w:rPr>
              <w:t xml:space="preserve">Fotograf  </w:t>
            </w:r>
            <w:r w:rsidRPr="00C15B35">
              <w:rPr>
                <w:rFonts w:ascii="Wingdings" w:hAnsi="Wingdings" w:cs="Arial"/>
                <w:b/>
                <w:color w:val="000000"/>
                <w:sz w:val="36"/>
                <w:szCs w:val="36"/>
              </w:rPr>
              <w:t></w:t>
            </w:r>
            <w:r w:rsidRPr="00C15B35">
              <w:rPr>
                <w:rFonts w:ascii="Wingdings" w:hAnsi="Wingdings" w:cs="Arial"/>
                <w:b/>
                <w:color w:val="000000"/>
                <w:sz w:val="36"/>
                <w:szCs w:val="36"/>
              </w:rPr>
              <w:t></w:t>
            </w:r>
            <w:r w:rsidRPr="00C15B35">
              <w:rPr>
                <w:rFonts w:ascii="Arial" w:hAnsi="Arial" w:cs="Arial"/>
                <w:b/>
                <w:color w:val="000000"/>
                <w:sz w:val="36"/>
                <w:szCs w:val="36"/>
              </w:rPr>
              <w:t xml:space="preserve">Radio </w:t>
            </w:r>
            <w:r w:rsidRPr="00C15B35">
              <w:rPr>
                <w:rFonts w:ascii="Wingdings" w:hAnsi="Wingdings" w:cs="Arial"/>
                <w:b/>
                <w:color w:val="000000"/>
                <w:sz w:val="36"/>
                <w:szCs w:val="36"/>
              </w:rPr>
              <w:t></w:t>
            </w:r>
            <w:r w:rsidRPr="00C15B35">
              <w:rPr>
                <w:rFonts w:ascii="Wingdings" w:hAnsi="Wingdings" w:cs="Arial"/>
                <w:b/>
                <w:color w:val="000000"/>
                <w:sz w:val="36"/>
                <w:szCs w:val="36"/>
              </w:rPr>
              <w:t></w:t>
            </w:r>
            <w:r w:rsidRPr="00C15B35">
              <w:rPr>
                <w:rFonts w:ascii="Arial" w:hAnsi="Arial" w:cs="Arial"/>
                <w:b/>
                <w:color w:val="000000"/>
                <w:sz w:val="36"/>
                <w:szCs w:val="36"/>
              </w:rPr>
              <w:t>Fernsehen</w:t>
            </w:r>
          </w:p>
        </w:tc>
      </w:tr>
    </w:tbl>
    <w:p w:rsidR="000137DC" w:rsidRDefault="000137DC" w:rsidP="000137DC">
      <w:pPr>
        <w:autoSpaceDE w:val="0"/>
        <w:autoSpaceDN w:val="0"/>
        <w:adjustRightInd w:val="0"/>
        <w:spacing w:after="0" w:line="240" w:lineRule="auto"/>
        <w:rPr>
          <w:rFonts w:ascii="Arial" w:hAnsi="Arial" w:cs="Arial"/>
          <w:b/>
          <w:color w:val="000000"/>
        </w:rPr>
      </w:pPr>
    </w:p>
    <w:p w:rsidR="00C15B35" w:rsidRDefault="00C15B35" w:rsidP="000137DC">
      <w:pPr>
        <w:autoSpaceDE w:val="0"/>
        <w:autoSpaceDN w:val="0"/>
        <w:adjustRightInd w:val="0"/>
        <w:spacing w:after="0" w:line="240" w:lineRule="auto"/>
        <w:rPr>
          <w:rFonts w:ascii="Arial" w:hAnsi="Arial" w:cs="Arial"/>
          <w:b/>
          <w:color w:val="000000"/>
        </w:rPr>
      </w:pPr>
    </w:p>
    <w:tbl>
      <w:tblPr>
        <w:tblStyle w:val="Tabellengitternetz"/>
        <w:tblW w:w="0" w:type="auto"/>
        <w:tblLook w:val="04A0"/>
      </w:tblPr>
      <w:tblGrid>
        <w:gridCol w:w="5097"/>
        <w:gridCol w:w="5098"/>
      </w:tblGrid>
      <w:tr w:rsidR="00C15B35" w:rsidTr="00C15B35">
        <w:tc>
          <w:tcPr>
            <w:tcW w:w="10195" w:type="dxa"/>
            <w:gridSpan w:val="2"/>
          </w:tcPr>
          <w:p w:rsidR="00C15B35" w:rsidRPr="00EB01A3" w:rsidRDefault="00C15B35" w:rsidP="00EB01A3">
            <w:pPr>
              <w:autoSpaceDE w:val="0"/>
              <w:autoSpaceDN w:val="0"/>
              <w:adjustRightInd w:val="0"/>
              <w:jc w:val="center"/>
              <w:rPr>
                <w:rFonts w:ascii="Arial" w:hAnsi="Arial" w:cs="Arial"/>
                <w:b/>
                <w:color w:val="000000"/>
                <w:sz w:val="36"/>
                <w:szCs w:val="36"/>
              </w:rPr>
            </w:pPr>
            <w:r w:rsidRPr="00EB01A3">
              <w:rPr>
                <w:rFonts w:ascii="Arial" w:hAnsi="Arial" w:cs="Arial"/>
                <w:b/>
                <w:color w:val="000000"/>
                <w:sz w:val="36"/>
                <w:szCs w:val="36"/>
              </w:rPr>
              <w:t>Angaben zur Redaktion</w:t>
            </w:r>
          </w:p>
          <w:p w:rsidR="00EB01A3" w:rsidRPr="00C15B35" w:rsidRDefault="00EB01A3" w:rsidP="000137DC">
            <w:pPr>
              <w:autoSpaceDE w:val="0"/>
              <w:autoSpaceDN w:val="0"/>
              <w:adjustRightInd w:val="0"/>
              <w:rPr>
                <w:rFonts w:ascii="Arial" w:hAnsi="Arial" w:cs="Arial"/>
                <w:b/>
                <w:color w:val="000000"/>
              </w:rPr>
            </w:pPr>
          </w:p>
        </w:tc>
      </w:tr>
      <w:tr w:rsidR="00C15B35" w:rsidTr="00C15B35">
        <w:tc>
          <w:tcPr>
            <w:tcW w:w="10195" w:type="dxa"/>
            <w:gridSpan w:val="2"/>
          </w:tcPr>
          <w:p w:rsidR="00C15B35" w:rsidRDefault="00C15B35"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 xml:space="preserve">Name der Redaktion / Editorial </w:t>
            </w:r>
            <w:proofErr w:type="spellStart"/>
            <w:r w:rsidRPr="00EB01A3">
              <w:rPr>
                <w:rFonts w:ascii="Arial" w:hAnsi="Arial" w:cs="Arial"/>
                <w:b/>
                <w:color w:val="808080" w:themeColor="background1" w:themeShade="80"/>
              </w:rPr>
              <w:t>department</w:t>
            </w:r>
            <w:proofErr w:type="spellEnd"/>
          </w:p>
          <w:p w:rsidR="00EB01A3" w:rsidRDefault="00EB01A3" w:rsidP="000137DC">
            <w:pPr>
              <w:autoSpaceDE w:val="0"/>
              <w:autoSpaceDN w:val="0"/>
              <w:adjustRightInd w:val="0"/>
              <w:rPr>
                <w:rFonts w:ascii="Arial" w:hAnsi="Arial" w:cs="Arial"/>
                <w:b/>
                <w:color w:val="808080" w:themeColor="background1" w:themeShade="80"/>
              </w:rPr>
            </w:pPr>
          </w:p>
          <w:p w:rsidR="00EB01A3" w:rsidRPr="00EB01A3" w:rsidRDefault="00EB01A3" w:rsidP="000137DC">
            <w:pPr>
              <w:autoSpaceDE w:val="0"/>
              <w:autoSpaceDN w:val="0"/>
              <w:adjustRightInd w:val="0"/>
              <w:rPr>
                <w:rFonts w:ascii="Arial" w:hAnsi="Arial" w:cs="Arial"/>
                <w:b/>
                <w:color w:val="808080" w:themeColor="background1" w:themeShade="80"/>
              </w:rPr>
            </w:pPr>
          </w:p>
        </w:tc>
      </w:tr>
      <w:tr w:rsidR="00C15B35" w:rsidTr="00C15B35">
        <w:tc>
          <w:tcPr>
            <w:tcW w:w="10195" w:type="dxa"/>
            <w:gridSpan w:val="2"/>
          </w:tcPr>
          <w:p w:rsidR="00C15B35" w:rsidRDefault="00C15B35"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 xml:space="preserve">Redaktionsadresse / </w:t>
            </w:r>
            <w:proofErr w:type="spellStart"/>
            <w:r w:rsidRPr="00EB01A3">
              <w:rPr>
                <w:rFonts w:ascii="Arial" w:hAnsi="Arial" w:cs="Arial"/>
                <w:b/>
                <w:color w:val="808080" w:themeColor="background1" w:themeShade="80"/>
              </w:rPr>
              <w:t>Adressofeditor</w:t>
            </w:r>
            <w:r w:rsidR="00EB01A3" w:rsidRPr="00EB01A3">
              <w:rPr>
                <w:rFonts w:ascii="Arial" w:hAnsi="Arial" w:cs="Arial"/>
                <w:b/>
                <w:color w:val="808080" w:themeColor="background1" w:themeShade="80"/>
              </w:rPr>
              <w:t>aldepartment</w:t>
            </w:r>
            <w:proofErr w:type="spellEnd"/>
          </w:p>
          <w:p w:rsidR="00EB01A3" w:rsidRDefault="00EB01A3" w:rsidP="000137DC">
            <w:pPr>
              <w:autoSpaceDE w:val="0"/>
              <w:autoSpaceDN w:val="0"/>
              <w:adjustRightInd w:val="0"/>
              <w:rPr>
                <w:rFonts w:ascii="Arial" w:hAnsi="Arial" w:cs="Arial"/>
                <w:b/>
                <w:color w:val="808080" w:themeColor="background1" w:themeShade="80"/>
              </w:rPr>
            </w:pPr>
          </w:p>
          <w:p w:rsidR="00EB01A3" w:rsidRPr="00EB01A3" w:rsidRDefault="00EB01A3" w:rsidP="000137DC">
            <w:pPr>
              <w:autoSpaceDE w:val="0"/>
              <w:autoSpaceDN w:val="0"/>
              <w:adjustRightInd w:val="0"/>
              <w:rPr>
                <w:rFonts w:ascii="Arial" w:hAnsi="Arial" w:cs="Arial"/>
                <w:b/>
                <w:color w:val="808080" w:themeColor="background1" w:themeShade="80"/>
              </w:rPr>
            </w:pPr>
          </w:p>
        </w:tc>
      </w:tr>
      <w:tr w:rsidR="00C15B35" w:rsidTr="00C15B35">
        <w:tc>
          <w:tcPr>
            <w:tcW w:w="10195" w:type="dxa"/>
            <w:gridSpan w:val="2"/>
          </w:tcPr>
          <w:p w:rsidR="00C15B35" w:rsidRDefault="00EB01A3"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 xml:space="preserve">PLZ + Wohnort / </w:t>
            </w:r>
            <w:proofErr w:type="spellStart"/>
            <w:r w:rsidRPr="00EB01A3">
              <w:rPr>
                <w:rFonts w:ascii="Arial" w:hAnsi="Arial" w:cs="Arial"/>
                <w:b/>
                <w:color w:val="808080" w:themeColor="background1" w:themeShade="80"/>
              </w:rPr>
              <w:t>Postal</w:t>
            </w:r>
            <w:proofErr w:type="spellEnd"/>
            <w:r w:rsidRPr="00EB01A3">
              <w:rPr>
                <w:rFonts w:ascii="Arial" w:hAnsi="Arial" w:cs="Arial"/>
                <w:b/>
                <w:color w:val="808080" w:themeColor="background1" w:themeShade="80"/>
              </w:rPr>
              <w:t xml:space="preserve"> Code + Town</w:t>
            </w:r>
          </w:p>
          <w:p w:rsidR="00EB01A3" w:rsidRDefault="00EB01A3" w:rsidP="000137DC">
            <w:pPr>
              <w:autoSpaceDE w:val="0"/>
              <w:autoSpaceDN w:val="0"/>
              <w:adjustRightInd w:val="0"/>
              <w:rPr>
                <w:rFonts w:ascii="Arial" w:hAnsi="Arial" w:cs="Arial"/>
                <w:b/>
                <w:color w:val="808080" w:themeColor="background1" w:themeShade="80"/>
              </w:rPr>
            </w:pPr>
          </w:p>
          <w:p w:rsidR="00EB01A3" w:rsidRPr="00EB01A3" w:rsidRDefault="00EB01A3" w:rsidP="000137DC">
            <w:pPr>
              <w:autoSpaceDE w:val="0"/>
              <w:autoSpaceDN w:val="0"/>
              <w:adjustRightInd w:val="0"/>
              <w:rPr>
                <w:rFonts w:ascii="Arial" w:hAnsi="Arial" w:cs="Arial"/>
                <w:b/>
                <w:color w:val="808080" w:themeColor="background1" w:themeShade="80"/>
              </w:rPr>
            </w:pPr>
          </w:p>
        </w:tc>
      </w:tr>
      <w:tr w:rsidR="00EB01A3" w:rsidTr="00702323">
        <w:tc>
          <w:tcPr>
            <w:tcW w:w="5097" w:type="dxa"/>
          </w:tcPr>
          <w:p w:rsidR="00EB01A3" w:rsidRDefault="00EB01A3"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Telefon / Phone</w:t>
            </w:r>
          </w:p>
          <w:p w:rsidR="00EB01A3" w:rsidRDefault="00EB01A3" w:rsidP="000137DC">
            <w:pPr>
              <w:autoSpaceDE w:val="0"/>
              <w:autoSpaceDN w:val="0"/>
              <w:adjustRightInd w:val="0"/>
              <w:rPr>
                <w:rFonts w:ascii="Arial" w:hAnsi="Arial" w:cs="Arial"/>
                <w:b/>
                <w:color w:val="808080" w:themeColor="background1" w:themeShade="80"/>
              </w:rPr>
            </w:pPr>
          </w:p>
          <w:p w:rsidR="00EB01A3" w:rsidRPr="00EB01A3" w:rsidRDefault="00EB01A3" w:rsidP="000137DC">
            <w:pPr>
              <w:autoSpaceDE w:val="0"/>
              <w:autoSpaceDN w:val="0"/>
              <w:adjustRightInd w:val="0"/>
              <w:rPr>
                <w:rFonts w:ascii="Arial" w:hAnsi="Arial" w:cs="Arial"/>
                <w:b/>
                <w:color w:val="808080" w:themeColor="background1" w:themeShade="80"/>
              </w:rPr>
            </w:pPr>
          </w:p>
        </w:tc>
        <w:tc>
          <w:tcPr>
            <w:tcW w:w="5098" w:type="dxa"/>
          </w:tcPr>
          <w:p w:rsidR="00EB01A3" w:rsidRPr="00EB01A3" w:rsidRDefault="00EB01A3"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Email / email</w:t>
            </w:r>
          </w:p>
        </w:tc>
      </w:tr>
      <w:tr w:rsidR="00EB01A3" w:rsidTr="00702323">
        <w:tc>
          <w:tcPr>
            <w:tcW w:w="5097" w:type="dxa"/>
          </w:tcPr>
          <w:p w:rsidR="00EB01A3" w:rsidRDefault="00EB01A3"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 xml:space="preserve">Unterschrift / </w:t>
            </w:r>
            <w:proofErr w:type="spellStart"/>
            <w:r w:rsidRPr="00EB01A3">
              <w:rPr>
                <w:rFonts w:ascii="Arial" w:hAnsi="Arial" w:cs="Arial"/>
                <w:b/>
                <w:color w:val="808080" w:themeColor="background1" w:themeShade="80"/>
              </w:rPr>
              <w:t>Signature</w:t>
            </w:r>
            <w:proofErr w:type="spellEnd"/>
          </w:p>
          <w:p w:rsidR="00EB01A3" w:rsidRDefault="00EB01A3" w:rsidP="000137DC">
            <w:pPr>
              <w:autoSpaceDE w:val="0"/>
              <w:autoSpaceDN w:val="0"/>
              <w:adjustRightInd w:val="0"/>
              <w:rPr>
                <w:rFonts w:ascii="Arial" w:hAnsi="Arial" w:cs="Arial"/>
                <w:b/>
                <w:color w:val="808080" w:themeColor="background1" w:themeShade="80"/>
              </w:rPr>
            </w:pPr>
          </w:p>
          <w:p w:rsidR="00EB01A3" w:rsidRPr="00EB01A3" w:rsidRDefault="00EB01A3" w:rsidP="000137DC">
            <w:pPr>
              <w:autoSpaceDE w:val="0"/>
              <w:autoSpaceDN w:val="0"/>
              <w:adjustRightInd w:val="0"/>
              <w:rPr>
                <w:rFonts w:ascii="Arial" w:hAnsi="Arial" w:cs="Arial"/>
                <w:b/>
                <w:color w:val="808080" w:themeColor="background1" w:themeShade="80"/>
              </w:rPr>
            </w:pPr>
          </w:p>
        </w:tc>
        <w:tc>
          <w:tcPr>
            <w:tcW w:w="5098" w:type="dxa"/>
          </w:tcPr>
          <w:p w:rsidR="00EB01A3" w:rsidRPr="00EB01A3" w:rsidRDefault="00EB01A3" w:rsidP="000137DC">
            <w:pPr>
              <w:autoSpaceDE w:val="0"/>
              <w:autoSpaceDN w:val="0"/>
              <w:adjustRightInd w:val="0"/>
              <w:rPr>
                <w:rFonts w:ascii="Arial" w:hAnsi="Arial" w:cs="Arial"/>
                <w:b/>
                <w:color w:val="808080" w:themeColor="background1" w:themeShade="80"/>
              </w:rPr>
            </w:pPr>
            <w:r w:rsidRPr="00EB01A3">
              <w:rPr>
                <w:rFonts w:ascii="Arial" w:hAnsi="Arial" w:cs="Arial"/>
                <w:b/>
                <w:color w:val="808080" w:themeColor="background1" w:themeShade="80"/>
              </w:rPr>
              <w:t xml:space="preserve">Stempel der Redaktion / </w:t>
            </w:r>
            <w:proofErr w:type="spellStart"/>
            <w:r w:rsidRPr="00EB01A3">
              <w:rPr>
                <w:rFonts w:ascii="Arial" w:hAnsi="Arial" w:cs="Arial"/>
                <w:b/>
                <w:color w:val="808080" w:themeColor="background1" w:themeShade="80"/>
              </w:rPr>
              <w:t>Editor`sStamp</w:t>
            </w:r>
            <w:proofErr w:type="spellEnd"/>
          </w:p>
        </w:tc>
      </w:tr>
    </w:tbl>
    <w:p w:rsidR="00C15B35" w:rsidRDefault="00C15B35" w:rsidP="000137DC">
      <w:pPr>
        <w:autoSpaceDE w:val="0"/>
        <w:autoSpaceDN w:val="0"/>
        <w:adjustRightInd w:val="0"/>
        <w:spacing w:after="0" w:line="240" w:lineRule="auto"/>
        <w:rPr>
          <w:rFonts w:ascii="Wingdings" w:hAnsi="Wingdings" w:cs="Arial"/>
          <w:b/>
          <w:color w:val="000000"/>
        </w:rPr>
      </w:pPr>
    </w:p>
    <w:p w:rsidR="00EB01A3" w:rsidRDefault="00EB01A3" w:rsidP="000137DC">
      <w:pPr>
        <w:autoSpaceDE w:val="0"/>
        <w:autoSpaceDN w:val="0"/>
        <w:adjustRightInd w:val="0"/>
        <w:spacing w:after="0" w:line="240" w:lineRule="auto"/>
        <w:rPr>
          <w:rFonts w:ascii="Wingdings" w:hAnsi="Wingdings" w:cs="Arial"/>
          <w:b/>
          <w:color w:val="000000"/>
        </w:rPr>
      </w:pPr>
    </w:p>
    <w:p w:rsidR="00EB01A3" w:rsidRDefault="00EB01A3" w:rsidP="000137DC">
      <w:pPr>
        <w:autoSpaceDE w:val="0"/>
        <w:autoSpaceDN w:val="0"/>
        <w:adjustRightInd w:val="0"/>
        <w:spacing w:after="0" w:line="240" w:lineRule="auto"/>
        <w:rPr>
          <w:rFonts w:ascii="Arial" w:hAnsi="Arial" w:cs="Arial"/>
          <w:b/>
          <w:color w:val="000000"/>
        </w:rPr>
      </w:pPr>
      <w:r>
        <w:rPr>
          <w:rFonts w:ascii="Arial" w:hAnsi="Arial" w:cs="Arial"/>
          <w:b/>
          <w:color w:val="000000"/>
        </w:rPr>
        <w:t xml:space="preserve">Zu senden per E-Mail an: </w:t>
      </w:r>
      <w:r w:rsidR="004A1D3A">
        <w:rPr>
          <w:rFonts w:ascii="Arial" w:hAnsi="Arial" w:cs="Arial"/>
          <w:color w:val="000000"/>
        </w:rPr>
        <w:t>ann-iren.ossenbrink@srl.adac.de</w:t>
      </w:r>
    </w:p>
    <w:p w:rsidR="00EB01A3" w:rsidRDefault="00EB01A3" w:rsidP="000137DC">
      <w:pPr>
        <w:autoSpaceDE w:val="0"/>
        <w:autoSpaceDN w:val="0"/>
        <w:adjustRightInd w:val="0"/>
        <w:spacing w:after="0" w:line="240" w:lineRule="auto"/>
      </w:pPr>
      <w:r>
        <w:rPr>
          <w:rFonts w:ascii="Arial" w:hAnsi="Arial" w:cs="Arial"/>
          <w:b/>
          <w:color w:val="000000"/>
        </w:rPr>
        <w:t xml:space="preserve">Postweg: </w:t>
      </w:r>
      <w:r>
        <w:t xml:space="preserve">VG Saarland Rallye Vertreter d. Veranstalters Winfried Weber Straße: Habichtweg 13 PLZ/Ort: 66663 Merzig Tel. und Fax: 06861 - 91 16 85 </w:t>
      </w:r>
      <w:r w:rsidR="00BA169A">
        <w:t xml:space="preserve">   </w:t>
      </w:r>
      <w:r>
        <w:t>0173 - 300 63 95</w:t>
      </w:r>
    </w:p>
    <w:p w:rsidR="00EB01A3" w:rsidRDefault="0046280F" w:rsidP="000137DC">
      <w:pPr>
        <w:autoSpaceDE w:val="0"/>
        <w:autoSpaceDN w:val="0"/>
        <w:adjustRightInd w:val="0"/>
        <w:spacing w:after="0" w:line="240" w:lineRule="auto"/>
        <w:rPr>
          <w:rFonts w:ascii="Arial" w:hAnsi="Arial" w:cs="Arial"/>
          <w:b/>
          <w:color w:val="000000"/>
        </w:rPr>
      </w:pPr>
      <w:r>
        <w:rPr>
          <w:noProof/>
          <w:lang w:eastAsia="de-DE"/>
        </w:rPr>
        <w:lastRenderedPageBreak/>
        <w:drawing>
          <wp:inline distT="0" distB="0" distL="0" distR="0">
            <wp:extent cx="6143625" cy="6457950"/>
            <wp:effectExtent l="0" t="0" r="9525" b="0"/>
            <wp:docPr id="3" name="Grafik 3" descr="..\Rallye_2013\Medienberichterstattererklä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llye_2013\Medienberichterstattererklärung.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255"/>
                    <a:stretch/>
                  </pic:blipFill>
                  <pic:spPr bwMode="auto">
                    <a:xfrm>
                      <a:off x="0" y="0"/>
                      <a:ext cx="6143625" cy="64579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6280F" w:rsidRDefault="0046280F" w:rsidP="000137DC">
      <w:pPr>
        <w:autoSpaceDE w:val="0"/>
        <w:autoSpaceDN w:val="0"/>
        <w:adjustRightInd w:val="0"/>
        <w:spacing w:after="0" w:line="240" w:lineRule="auto"/>
        <w:rPr>
          <w:rFonts w:ascii="Arial" w:hAnsi="Arial" w:cs="Arial"/>
          <w:b/>
          <w:color w:val="000000"/>
        </w:rPr>
      </w:pPr>
    </w:p>
    <w:p w:rsidR="0046280F" w:rsidRDefault="0046280F" w:rsidP="000137DC">
      <w:pPr>
        <w:autoSpaceDE w:val="0"/>
        <w:autoSpaceDN w:val="0"/>
        <w:adjustRightInd w:val="0"/>
        <w:spacing w:after="0" w:line="240" w:lineRule="auto"/>
        <w:rPr>
          <w:rFonts w:ascii="Arial" w:hAnsi="Arial" w:cs="Arial"/>
          <w:b/>
          <w:color w:val="000000"/>
        </w:rPr>
      </w:pPr>
    </w:p>
    <w:p w:rsidR="0046280F" w:rsidRDefault="0046280F" w:rsidP="000137DC">
      <w:pPr>
        <w:autoSpaceDE w:val="0"/>
        <w:autoSpaceDN w:val="0"/>
        <w:adjustRightInd w:val="0"/>
        <w:spacing w:after="0" w:line="240" w:lineRule="auto"/>
        <w:rPr>
          <w:rFonts w:ascii="Arial" w:hAnsi="Arial" w:cs="Arial"/>
          <w:b/>
          <w:color w:val="000000"/>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9"/>
        <w:gridCol w:w="1624"/>
        <w:gridCol w:w="4019"/>
      </w:tblGrid>
      <w:tr w:rsidR="0046280F" w:rsidTr="00A87CB1">
        <w:trPr>
          <w:trHeight w:val="411"/>
        </w:trPr>
        <w:tc>
          <w:tcPr>
            <w:tcW w:w="3749" w:type="dxa"/>
            <w:tcBorders>
              <w:top w:val="single" w:sz="4" w:space="0" w:color="auto"/>
              <w:left w:val="nil"/>
              <w:bottom w:val="single" w:sz="4" w:space="0" w:color="auto"/>
              <w:right w:val="nil"/>
            </w:tcBorders>
          </w:tcPr>
          <w:p w:rsidR="0046280F" w:rsidRDefault="0046280F" w:rsidP="00A87CB1">
            <w:pPr>
              <w:rPr>
                <w:b/>
                <w:bCs/>
                <w:szCs w:val="18"/>
              </w:rPr>
            </w:pPr>
            <w:r>
              <w:rPr>
                <w:sz w:val="18"/>
                <w:szCs w:val="18"/>
              </w:rPr>
              <w:t xml:space="preserve">Name   </w:t>
            </w:r>
          </w:p>
          <w:p w:rsidR="0046280F" w:rsidRDefault="0046280F" w:rsidP="00A87CB1">
            <w:pPr>
              <w:rPr>
                <w:sz w:val="18"/>
                <w:szCs w:val="18"/>
              </w:rPr>
            </w:pPr>
          </w:p>
        </w:tc>
        <w:tc>
          <w:tcPr>
            <w:tcW w:w="1624" w:type="dxa"/>
            <w:tcBorders>
              <w:top w:val="nil"/>
              <w:left w:val="nil"/>
              <w:bottom w:val="nil"/>
              <w:right w:val="nil"/>
            </w:tcBorders>
          </w:tcPr>
          <w:p w:rsidR="0046280F" w:rsidRDefault="0046280F" w:rsidP="00A87CB1"/>
        </w:tc>
        <w:tc>
          <w:tcPr>
            <w:tcW w:w="4019" w:type="dxa"/>
            <w:tcBorders>
              <w:top w:val="single" w:sz="4" w:space="0" w:color="auto"/>
              <w:left w:val="nil"/>
              <w:bottom w:val="single" w:sz="4" w:space="0" w:color="auto"/>
              <w:right w:val="nil"/>
            </w:tcBorders>
          </w:tcPr>
          <w:p w:rsidR="0046280F" w:rsidRDefault="0046280F" w:rsidP="00A87CB1">
            <w:pPr>
              <w:rPr>
                <w:sz w:val="18"/>
                <w:szCs w:val="18"/>
              </w:rPr>
            </w:pPr>
            <w:r>
              <w:rPr>
                <w:sz w:val="18"/>
                <w:szCs w:val="18"/>
              </w:rPr>
              <w:t xml:space="preserve">Vorname   </w:t>
            </w:r>
          </w:p>
        </w:tc>
      </w:tr>
      <w:tr w:rsidR="0046280F" w:rsidTr="00A87CB1">
        <w:trPr>
          <w:trHeight w:val="411"/>
        </w:trPr>
        <w:tc>
          <w:tcPr>
            <w:tcW w:w="3749" w:type="dxa"/>
            <w:tcBorders>
              <w:top w:val="single" w:sz="4" w:space="0" w:color="auto"/>
              <w:left w:val="nil"/>
              <w:bottom w:val="single" w:sz="4" w:space="0" w:color="auto"/>
              <w:right w:val="nil"/>
            </w:tcBorders>
          </w:tcPr>
          <w:p w:rsidR="0046280F" w:rsidRDefault="0046280F" w:rsidP="00A87CB1">
            <w:pPr>
              <w:rPr>
                <w:sz w:val="18"/>
                <w:szCs w:val="18"/>
              </w:rPr>
            </w:pPr>
            <w:r>
              <w:rPr>
                <w:sz w:val="18"/>
                <w:szCs w:val="18"/>
              </w:rPr>
              <w:t xml:space="preserve">Adresse    </w:t>
            </w:r>
          </w:p>
          <w:p w:rsidR="0046280F" w:rsidRDefault="0046280F" w:rsidP="00A87CB1">
            <w:pPr>
              <w:rPr>
                <w:sz w:val="18"/>
                <w:szCs w:val="18"/>
              </w:rPr>
            </w:pPr>
          </w:p>
        </w:tc>
        <w:tc>
          <w:tcPr>
            <w:tcW w:w="1624" w:type="dxa"/>
            <w:tcBorders>
              <w:top w:val="nil"/>
              <w:left w:val="nil"/>
              <w:bottom w:val="nil"/>
              <w:right w:val="nil"/>
            </w:tcBorders>
          </w:tcPr>
          <w:p w:rsidR="0046280F" w:rsidRDefault="0046280F" w:rsidP="00A87CB1"/>
        </w:tc>
        <w:tc>
          <w:tcPr>
            <w:tcW w:w="4019" w:type="dxa"/>
            <w:tcBorders>
              <w:top w:val="single" w:sz="4" w:space="0" w:color="auto"/>
              <w:left w:val="nil"/>
              <w:bottom w:val="single" w:sz="4" w:space="0" w:color="auto"/>
              <w:right w:val="nil"/>
            </w:tcBorders>
          </w:tcPr>
          <w:p w:rsidR="0046280F" w:rsidRDefault="0046280F" w:rsidP="00A87CB1">
            <w:pPr>
              <w:rPr>
                <w:sz w:val="18"/>
                <w:szCs w:val="18"/>
              </w:rPr>
            </w:pPr>
          </w:p>
        </w:tc>
      </w:tr>
      <w:tr w:rsidR="0046280F" w:rsidTr="00A87CB1">
        <w:trPr>
          <w:trHeight w:val="426"/>
        </w:trPr>
        <w:tc>
          <w:tcPr>
            <w:tcW w:w="3749" w:type="dxa"/>
            <w:tcBorders>
              <w:top w:val="single" w:sz="4" w:space="0" w:color="auto"/>
              <w:left w:val="nil"/>
              <w:bottom w:val="single" w:sz="4" w:space="0" w:color="auto"/>
              <w:right w:val="nil"/>
            </w:tcBorders>
          </w:tcPr>
          <w:p w:rsidR="0046280F" w:rsidRDefault="0046280F" w:rsidP="00A87CB1">
            <w:pPr>
              <w:rPr>
                <w:sz w:val="18"/>
                <w:szCs w:val="18"/>
              </w:rPr>
            </w:pPr>
            <w:r>
              <w:rPr>
                <w:sz w:val="18"/>
                <w:szCs w:val="18"/>
              </w:rPr>
              <w:t>Redaktion</w:t>
            </w:r>
          </w:p>
          <w:p w:rsidR="0046280F" w:rsidRDefault="0046280F" w:rsidP="00A87CB1">
            <w:pPr>
              <w:rPr>
                <w:sz w:val="18"/>
                <w:szCs w:val="18"/>
              </w:rPr>
            </w:pPr>
          </w:p>
        </w:tc>
        <w:tc>
          <w:tcPr>
            <w:tcW w:w="1624" w:type="dxa"/>
            <w:tcBorders>
              <w:top w:val="nil"/>
              <w:left w:val="nil"/>
              <w:bottom w:val="nil"/>
              <w:right w:val="nil"/>
            </w:tcBorders>
          </w:tcPr>
          <w:p w:rsidR="0046280F" w:rsidRDefault="0046280F" w:rsidP="00A87CB1"/>
        </w:tc>
        <w:tc>
          <w:tcPr>
            <w:tcW w:w="4019" w:type="dxa"/>
            <w:tcBorders>
              <w:top w:val="single" w:sz="4" w:space="0" w:color="auto"/>
              <w:left w:val="nil"/>
              <w:bottom w:val="nil"/>
              <w:right w:val="nil"/>
            </w:tcBorders>
          </w:tcPr>
          <w:p w:rsidR="0046280F" w:rsidRDefault="0046280F" w:rsidP="00A87CB1">
            <w:pPr>
              <w:rPr>
                <w:sz w:val="18"/>
                <w:szCs w:val="18"/>
              </w:rPr>
            </w:pPr>
            <w:r>
              <w:rPr>
                <w:sz w:val="18"/>
                <w:szCs w:val="18"/>
              </w:rPr>
              <w:t>Presse-Ausweis-Nr.</w:t>
            </w:r>
          </w:p>
        </w:tc>
      </w:tr>
      <w:tr w:rsidR="0046280F" w:rsidTr="00A87CB1">
        <w:trPr>
          <w:trHeight w:val="411"/>
        </w:trPr>
        <w:tc>
          <w:tcPr>
            <w:tcW w:w="3749" w:type="dxa"/>
            <w:tcBorders>
              <w:top w:val="single" w:sz="4" w:space="0" w:color="auto"/>
              <w:left w:val="nil"/>
              <w:bottom w:val="single" w:sz="4" w:space="0" w:color="auto"/>
              <w:right w:val="nil"/>
            </w:tcBorders>
          </w:tcPr>
          <w:p w:rsidR="0046280F" w:rsidRDefault="0046280F" w:rsidP="00A87CB1">
            <w:pPr>
              <w:rPr>
                <w:sz w:val="18"/>
                <w:szCs w:val="18"/>
              </w:rPr>
            </w:pPr>
            <w:r>
              <w:rPr>
                <w:sz w:val="18"/>
                <w:szCs w:val="18"/>
              </w:rPr>
              <w:t xml:space="preserve">Ort     </w:t>
            </w:r>
          </w:p>
          <w:p w:rsidR="0046280F" w:rsidRDefault="0046280F" w:rsidP="00A87CB1">
            <w:pPr>
              <w:rPr>
                <w:sz w:val="18"/>
                <w:szCs w:val="18"/>
              </w:rPr>
            </w:pPr>
          </w:p>
        </w:tc>
        <w:tc>
          <w:tcPr>
            <w:tcW w:w="1624" w:type="dxa"/>
            <w:tcBorders>
              <w:top w:val="nil"/>
              <w:left w:val="nil"/>
              <w:bottom w:val="nil"/>
              <w:right w:val="nil"/>
            </w:tcBorders>
          </w:tcPr>
          <w:p w:rsidR="0046280F" w:rsidRDefault="0046280F" w:rsidP="00A87CB1"/>
        </w:tc>
        <w:tc>
          <w:tcPr>
            <w:tcW w:w="4019" w:type="dxa"/>
            <w:tcBorders>
              <w:top w:val="nil"/>
              <w:left w:val="nil"/>
              <w:bottom w:val="single" w:sz="4" w:space="0" w:color="auto"/>
              <w:right w:val="nil"/>
            </w:tcBorders>
          </w:tcPr>
          <w:p w:rsidR="0046280F" w:rsidRDefault="0046280F" w:rsidP="00A87CB1">
            <w:pPr>
              <w:rPr>
                <w:sz w:val="18"/>
                <w:szCs w:val="18"/>
              </w:rPr>
            </w:pPr>
          </w:p>
        </w:tc>
      </w:tr>
      <w:tr w:rsidR="0046280F" w:rsidTr="00A87CB1">
        <w:trPr>
          <w:trHeight w:val="411"/>
        </w:trPr>
        <w:tc>
          <w:tcPr>
            <w:tcW w:w="3749" w:type="dxa"/>
            <w:tcBorders>
              <w:top w:val="single" w:sz="4" w:space="0" w:color="auto"/>
              <w:left w:val="nil"/>
              <w:bottom w:val="nil"/>
              <w:right w:val="nil"/>
            </w:tcBorders>
          </w:tcPr>
          <w:p w:rsidR="0046280F" w:rsidRDefault="0046280F" w:rsidP="00A87CB1">
            <w:pPr>
              <w:rPr>
                <w:sz w:val="18"/>
                <w:szCs w:val="18"/>
              </w:rPr>
            </w:pPr>
            <w:r>
              <w:rPr>
                <w:sz w:val="18"/>
                <w:szCs w:val="18"/>
              </w:rPr>
              <w:t>Datum</w:t>
            </w:r>
          </w:p>
          <w:p w:rsidR="0046280F" w:rsidRDefault="0046280F" w:rsidP="00A87CB1">
            <w:pPr>
              <w:rPr>
                <w:sz w:val="18"/>
                <w:szCs w:val="18"/>
              </w:rPr>
            </w:pPr>
          </w:p>
        </w:tc>
        <w:tc>
          <w:tcPr>
            <w:tcW w:w="1624" w:type="dxa"/>
            <w:tcBorders>
              <w:top w:val="nil"/>
              <w:left w:val="nil"/>
              <w:bottom w:val="nil"/>
              <w:right w:val="nil"/>
            </w:tcBorders>
          </w:tcPr>
          <w:p w:rsidR="0046280F" w:rsidRDefault="0046280F" w:rsidP="00A87CB1"/>
        </w:tc>
        <w:tc>
          <w:tcPr>
            <w:tcW w:w="4019" w:type="dxa"/>
            <w:tcBorders>
              <w:top w:val="single" w:sz="4" w:space="0" w:color="auto"/>
              <w:left w:val="nil"/>
              <w:bottom w:val="nil"/>
              <w:right w:val="nil"/>
            </w:tcBorders>
          </w:tcPr>
          <w:p w:rsidR="0046280F" w:rsidRDefault="0046280F" w:rsidP="00A87CB1">
            <w:pPr>
              <w:rPr>
                <w:sz w:val="18"/>
                <w:szCs w:val="18"/>
              </w:rPr>
            </w:pPr>
            <w:r>
              <w:rPr>
                <w:sz w:val="18"/>
                <w:szCs w:val="18"/>
              </w:rPr>
              <w:t>Unterschrift</w:t>
            </w:r>
          </w:p>
        </w:tc>
      </w:tr>
    </w:tbl>
    <w:p w:rsidR="0046280F" w:rsidRPr="00EB01A3" w:rsidRDefault="0046280F" w:rsidP="000137DC">
      <w:pPr>
        <w:autoSpaceDE w:val="0"/>
        <w:autoSpaceDN w:val="0"/>
        <w:adjustRightInd w:val="0"/>
        <w:spacing w:after="0" w:line="240" w:lineRule="auto"/>
        <w:rPr>
          <w:rFonts w:ascii="Arial" w:hAnsi="Arial" w:cs="Arial"/>
          <w:b/>
          <w:color w:val="000000"/>
        </w:rPr>
      </w:pPr>
    </w:p>
    <w:sectPr w:rsidR="0046280F" w:rsidRPr="00EB01A3" w:rsidSect="00DF73C0">
      <w:pgSz w:w="11906" w:h="16838"/>
      <w:pgMar w:top="567"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27DF"/>
    <w:multiLevelType w:val="hybridMultilevel"/>
    <w:tmpl w:val="11A2DB32"/>
    <w:lvl w:ilvl="0" w:tplc="0B8E821C">
      <w:numFmt w:val="bullet"/>
      <w:lvlText w:val="-"/>
      <w:lvlJc w:val="left"/>
      <w:pPr>
        <w:ind w:left="405" w:hanging="360"/>
      </w:pPr>
      <w:rPr>
        <w:rFonts w:ascii="Franklin Gothic Book" w:eastAsiaTheme="minorHAnsi" w:hAnsi="Franklin Gothic Book" w:cs="Franklin Gothic Book" w:hint="default"/>
        <w:color w:val="000000"/>
        <w:sz w:val="20"/>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3C0"/>
    <w:rsid w:val="000137DC"/>
    <w:rsid w:val="000F2907"/>
    <w:rsid w:val="00235C88"/>
    <w:rsid w:val="0046280F"/>
    <w:rsid w:val="004A1D3A"/>
    <w:rsid w:val="00645B41"/>
    <w:rsid w:val="00695B2A"/>
    <w:rsid w:val="00934728"/>
    <w:rsid w:val="00936CFA"/>
    <w:rsid w:val="00BA169A"/>
    <w:rsid w:val="00BB270F"/>
    <w:rsid w:val="00C15B35"/>
    <w:rsid w:val="00D60E33"/>
    <w:rsid w:val="00DF73C0"/>
    <w:rsid w:val="00EB01A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0E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3C0"/>
    <w:pPr>
      <w:ind w:left="720"/>
      <w:contextualSpacing/>
    </w:pPr>
  </w:style>
  <w:style w:type="table" w:styleId="Tabellengitternetz">
    <w:name w:val="Table Grid"/>
    <w:basedOn w:val="NormaleTabelle"/>
    <w:uiPriority w:val="39"/>
    <w:rsid w:val="00013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B01A3"/>
    <w:rPr>
      <w:color w:val="0563C1" w:themeColor="hyperlink"/>
      <w:u w:val="single"/>
    </w:rPr>
  </w:style>
  <w:style w:type="paragraph" w:styleId="Sprechblasentext">
    <w:name w:val="Balloon Text"/>
    <w:basedOn w:val="Standard"/>
    <w:link w:val="SprechblasentextZchn"/>
    <w:uiPriority w:val="99"/>
    <w:semiHidden/>
    <w:unhideWhenUsed/>
    <w:rsid w:val="00BA16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Bohrer</dc:creator>
  <cp:lastModifiedBy>Uwe Bohrer</cp:lastModifiedBy>
  <cp:revision>2</cp:revision>
  <dcterms:created xsi:type="dcterms:W3CDTF">2018-10-23T13:32:00Z</dcterms:created>
  <dcterms:modified xsi:type="dcterms:W3CDTF">2018-10-23T13:32:00Z</dcterms:modified>
</cp:coreProperties>
</file>